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1A5" w:rsidRPr="00C0734C" w:rsidRDefault="009C7EB0" w:rsidP="009C7EB0">
      <w:pPr>
        <w:spacing w:after="0"/>
        <w:ind w:left="212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801A5" w:rsidRPr="00C0734C">
        <w:rPr>
          <w:rFonts w:ascii="Times New Roman" w:hAnsi="Times New Roman" w:cs="Times New Roman"/>
          <w:sz w:val="24"/>
          <w:szCs w:val="24"/>
        </w:rPr>
        <w:t>УТВЕРЖДЕНО</w:t>
      </w:r>
    </w:p>
    <w:p w:rsidR="00C801A5" w:rsidRPr="00C0734C" w:rsidRDefault="001961B1" w:rsidP="001961B1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п</w:t>
      </w:r>
      <w:r w:rsidR="00C801A5" w:rsidRPr="00C0734C">
        <w:rPr>
          <w:rFonts w:ascii="Times New Roman" w:hAnsi="Times New Roman" w:cs="Times New Roman"/>
          <w:sz w:val="24"/>
          <w:szCs w:val="24"/>
        </w:rPr>
        <w:t>риказом Арбитражного суда Республики Тыва</w:t>
      </w:r>
    </w:p>
    <w:p w:rsidR="008D12E7" w:rsidRPr="00C0734C" w:rsidRDefault="00E155E8" w:rsidP="001961B1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«12</w:t>
      </w:r>
      <w:r w:rsidR="001961B1" w:rsidRPr="00C0734C">
        <w:rPr>
          <w:rFonts w:ascii="Times New Roman" w:hAnsi="Times New Roman" w:cs="Times New Roman"/>
          <w:sz w:val="24"/>
          <w:szCs w:val="24"/>
        </w:rPr>
        <w:t xml:space="preserve">» </w:t>
      </w:r>
      <w:r w:rsidR="009C7EB0">
        <w:rPr>
          <w:rFonts w:ascii="Times New Roman" w:hAnsi="Times New Roman" w:cs="Times New Roman"/>
          <w:sz w:val="24"/>
          <w:szCs w:val="24"/>
        </w:rPr>
        <w:t xml:space="preserve">октября 2016 г. № 49 </w:t>
      </w:r>
      <w:r w:rsidR="001961B1" w:rsidRPr="00C0734C">
        <w:rPr>
          <w:rFonts w:ascii="Times New Roman" w:hAnsi="Times New Roman" w:cs="Times New Roman"/>
          <w:sz w:val="24"/>
          <w:szCs w:val="24"/>
        </w:rPr>
        <w:t>о/д</w:t>
      </w:r>
    </w:p>
    <w:p w:rsidR="008D12E7" w:rsidRPr="00C0734C" w:rsidRDefault="008D12E7" w:rsidP="001961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12E7" w:rsidRPr="00C0734C" w:rsidRDefault="008D12E7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2E7" w:rsidRPr="00C0734C" w:rsidRDefault="008D12E7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D12E7" w:rsidRPr="00C0734C" w:rsidRDefault="008D12E7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 xml:space="preserve">о порядке получения </w:t>
      </w:r>
      <w:proofErr w:type="gramStart"/>
      <w:r w:rsidRPr="00C0734C">
        <w:rPr>
          <w:rFonts w:ascii="Times New Roman" w:hAnsi="Times New Roman" w:cs="Times New Roman"/>
          <w:b/>
          <w:sz w:val="24"/>
          <w:szCs w:val="24"/>
        </w:rPr>
        <w:t>федеральными</w:t>
      </w:r>
      <w:proofErr w:type="gramEnd"/>
      <w:r w:rsidRPr="00C0734C">
        <w:rPr>
          <w:rFonts w:ascii="Times New Roman" w:hAnsi="Times New Roman" w:cs="Times New Roman"/>
          <w:b/>
          <w:sz w:val="24"/>
          <w:szCs w:val="24"/>
        </w:rPr>
        <w:t xml:space="preserve"> государственными гражданскими</w:t>
      </w:r>
    </w:p>
    <w:p w:rsidR="001961B1" w:rsidRPr="00C0734C" w:rsidRDefault="008D12E7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>служащими Арбитражного суда Республики Тыва</w:t>
      </w:r>
    </w:p>
    <w:p w:rsidR="008D12E7" w:rsidRPr="00C0734C" w:rsidRDefault="008D12E7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 xml:space="preserve">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</w:t>
      </w:r>
    </w:p>
    <w:p w:rsidR="008D12E7" w:rsidRPr="00C0734C" w:rsidRDefault="008D12E7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 xml:space="preserve">иностранных граждан и лиц без гражданства </w:t>
      </w:r>
    </w:p>
    <w:p w:rsidR="008D12E7" w:rsidRPr="00C0734C" w:rsidRDefault="008D12E7" w:rsidP="001961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D12E7" w:rsidRPr="00C0734C" w:rsidRDefault="002A36FD" w:rsidP="002A36FD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D12E7" w:rsidRPr="00C0734C">
        <w:rPr>
          <w:rFonts w:ascii="Times New Roman" w:hAnsi="Times New Roman" w:cs="Times New Roman"/>
          <w:sz w:val="24"/>
          <w:szCs w:val="24"/>
        </w:rPr>
        <w:t>Настоящее положение о порядке получения федеральными государственными гражданскими служащими Арб</w:t>
      </w:r>
      <w:r w:rsidRPr="00C0734C">
        <w:rPr>
          <w:rFonts w:ascii="Times New Roman" w:hAnsi="Times New Roman" w:cs="Times New Roman"/>
          <w:sz w:val="24"/>
          <w:szCs w:val="24"/>
        </w:rPr>
        <w:t xml:space="preserve">итражного суда Республики Тыва </w:t>
      </w:r>
      <w:r w:rsidR="008D12E7" w:rsidRPr="00C0734C">
        <w:rPr>
          <w:rFonts w:ascii="Times New Roman" w:hAnsi="Times New Roman" w:cs="Times New Roman"/>
          <w:sz w:val="24"/>
          <w:szCs w:val="24"/>
        </w:rPr>
        <w:t>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</w:t>
      </w:r>
      <w:r w:rsidR="00653709" w:rsidRPr="00C0734C">
        <w:rPr>
          <w:rFonts w:ascii="Times New Roman" w:hAnsi="Times New Roman" w:cs="Times New Roman"/>
          <w:sz w:val="24"/>
          <w:szCs w:val="24"/>
        </w:rPr>
        <w:t xml:space="preserve">заций, </w:t>
      </w:r>
      <w:r w:rsidR="008D12E7" w:rsidRPr="00C0734C">
        <w:rPr>
          <w:rFonts w:ascii="Times New Roman" w:hAnsi="Times New Roman" w:cs="Times New Roman"/>
          <w:sz w:val="24"/>
          <w:szCs w:val="24"/>
        </w:rPr>
        <w:t>иностранных граждан и лиц без гражданства</w:t>
      </w:r>
      <w:r w:rsidR="00653709" w:rsidRPr="00C0734C">
        <w:rPr>
          <w:rFonts w:ascii="Times New Roman" w:hAnsi="Times New Roman" w:cs="Times New Roman"/>
          <w:sz w:val="24"/>
          <w:szCs w:val="24"/>
        </w:rPr>
        <w:t xml:space="preserve"> (далее – Положение) разработано в соответствии с пунктом 17 части 1 статьи 17 Федерального закона от 27 июля 2004 г. № 79-ФЗ «О государственной гражданской</w:t>
      </w:r>
      <w:proofErr w:type="gramEnd"/>
      <w:r w:rsidR="00653709" w:rsidRPr="00C073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3709" w:rsidRPr="00C0734C">
        <w:rPr>
          <w:rFonts w:ascii="Times New Roman" w:hAnsi="Times New Roman" w:cs="Times New Roman"/>
          <w:sz w:val="24"/>
          <w:szCs w:val="24"/>
        </w:rPr>
        <w:t>службе Российской Федерации», а также абзацем 3 пункта «а» статьи 1 постановления Правительства Российской Федерации от 5 июля 2013 г.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</w:t>
      </w:r>
      <w:r w:rsidR="006B6427" w:rsidRPr="00C0734C">
        <w:rPr>
          <w:rFonts w:ascii="Times New Roman" w:hAnsi="Times New Roman" w:cs="Times New Roman"/>
          <w:sz w:val="24"/>
          <w:szCs w:val="24"/>
        </w:rPr>
        <w:t xml:space="preserve"> </w:t>
      </w:r>
      <w:r w:rsidR="00653709" w:rsidRPr="00C0734C">
        <w:rPr>
          <w:rFonts w:ascii="Times New Roman" w:hAnsi="Times New Roman" w:cs="Times New Roman"/>
          <w:sz w:val="24"/>
          <w:szCs w:val="24"/>
        </w:rPr>
        <w:t>и регламентирует процедуру получения федеральными государственными гражданскими служащими Арбитражного суда Республики Тыва разрешения представителя нанимателя</w:t>
      </w:r>
      <w:proofErr w:type="gramEnd"/>
      <w:r w:rsidR="00653709" w:rsidRPr="00C0734C">
        <w:rPr>
          <w:rFonts w:ascii="Times New Roman" w:hAnsi="Times New Roman" w:cs="Times New Roman"/>
          <w:sz w:val="24"/>
          <w:szCs w:val="24"/>
        </w:rPr>
        <w:t xml:space="preserve">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</w:t>
      </w:r>
      <w:r w:rsidR="003E3C33" w:rsidRPr="00C0734C">
        <w:rPr>
          <w:rFonts w:ascii="Times New Roman" w:hAnsi="Times New Roman" w:cs="Times New Roman"/>
          <w:sz w:val="24"/>
          <w:szCs w:val="24"/>
        </w:rPr>
        <w:t xml:space="preserve"> Российской Федерации (далее – оплачиваемая деятельность).</w:t>
      </w:r>
    </w:p>
    <w:p w:rsidR="003E3C33" w:rsidRPr="00C0734C" w:rsidRDefault="002A36FD" w:rsidP="002A36FD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3E3C33" w:rsidRPr="00C0734C">
        <w:rPr>
          <w:rFonts w:ascii="Times New Roman" w:hAnsi="Times New Roman" w:cs="Times New Roman"/>
          <w:sz w:val="24"/>
          <w:szCs w:val="24"/>
        </w:rPr>
        <w:t>Под гражданскими служащими (работниками) в настоящем Положении  понимаются гражданские служащие, замещающие должности федеральной государственной гражданской службы в Арбитражном суде Республики Тыва</w:t>
      </w:r>
      <w:r w:rsidRPr="00C0734C">
        <w:rPr>
          <w:rFonts w:ascii="Times New Roman" w:hAnsi="Times New Roman" w:cs="Times New Roman"/>
          <w:sz w:val="24"/>
          <w:szCs w:val="24"/>
        </w:rPr>
        <w:t>,</w:t>
      </w:r>
      <w:r w:rsidR="003E3C33" w:rsidRPr="00C0734C">
        <w:rPr>
          <w:rFonts w:ascii="Times New Roman" w:hAnsi="Times New Roman" w:cs="Times New Roman"/>
          <w:sz w:val="24"/>
          <w:szCs w:val="24"/>
        </w:rPr>
        <w:t xml:space="preserve">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="003E3C33" w:rsidRPr="00C0734C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401AA1" w:rsidRPr="00C0734C">
        <w:rPr>
          <w:rFonts w:ascii="Times New Roman" w:hAnsi="Times New Roman" w:cs="Times New Roman"/>
          <w:sz w:val="24"/>
          <w:szCs w:val="24"/>
        </w:rPr>
        <w:t>.</w:t>
      </w:r>
    </w:p>
    <w:p w:rsidR="00401AA1" w:rsidRPr="00C0734C" w:rsidRDefault="002A36FD" w:rsidP="002A36FD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3. </w:t>
      </w:r>
      <w:r w:rsidR="00401AA1" w:rsidRPr="00C0734C">
        <w:rPr>
          <w:rFonts w:ascii="Times New Roman" w:hAnsi="Times New Roman" w:cs="Times New Roman"/>
          <w:sz w:val="24"/>
          <w:szCs w:val="24"/>
        </w:rPr>
        <w:t>Гражданским служащим (работникам) запрещается заниматься без письменного разрешения председателя Арбитражного суда Республики Тыва оплачиваемой деятельностью, если иное не предусмотрено международным договором Российской Федерации или законодательством Российской Федерации.</w:t>
      </w:r>
    </w:p>
    <w:p w:rsidR="00401AA1" w:rsidRPr="00C0734C" w:rsidRDefault="002A36FD" w:rsidP="002A36FD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4. </w:t>
      </w:r>
      <w:r w:rsidR="00401AA1" w:rsidRPr="00C0734C">
        <w:rPr>
          <w:rFonts w:ascii="Times New Roman" w:hAnsi="Times New Roman" w:cs="Times New Roman"/>
          <w:sz w:val="24"/>
          <w:szCs w:val="24"/>
        </w:rPr>
        <w:t>Под оплачиваемой деятельностью понимается занятие любыми видами деятельности, в том числе научной, преподавательской и иной творческой деятельностью.</w:t>
      </w:r>
    </w:p>
    <w:p w:rsidR="00401AA1" w:rsidRPr="00C0734C" w:rsidRDefault="00410270" w:rsidP="00410270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A36FD" w:rsidRPr="00C0734C">
        <w:rPr>
          <w:rFonts w:ascii="Times New Roman" w:hAnsi="Times New Roman" w:cs="Times New Roman"/>
          <w:sz w:val="24"/>
          <w:szCs w:val="24"/>
        </w:rPr>
        <w:t xml:space="preserve">5. </w:t>
      </w:r>
      <w:r w:rsidR="00401AA1" w:rsidRPr="00C0734C">
        <w:rPr>
          <w:rFonts w:ascii="Times New Roman" w:hAnsi="Times New Roman" w:cs="Times New Roman"/>
          <w:sz w:val="24"/>
          <w:szCs w:val="24"/>
        </w:rPr>
        <w:t>Выполнение оплачиваемой деятельности не должно приводить к конфликту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116BB3" w:rsidRPr="00C0734C" w:rsidRDefault="00410270" w:rsidP="00C0734C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ab/>
      </w:r>
      <w:r w:rsidR="002A36FD" w:rsidRPr="00C0734C">
        <w:rPr>
          <w:rFonts w:ascii="Times New Roman" w:hAnsi="Times New Roman" w:cs="Times New Roman"/>
          <w:sz w:val="24"/>
          <w:szCs w:val="24"/>
        </w:rPr>
        <w:t xml:space="preserve">6. </w:t>
      </w:r>
      <w:r w:rsidR="00401AA1" w:rsidRPr="00C0734C">
        <w:rPr>
          <w:rFonts w:ascii="Times New Roman" w:hAnsi="Times New Roman" w:cs="Times New Roman"/>
          <w:sz w:val="24"/>
          <w:szCs w:val="24"/>
        </w:rPr>
        <w:t>Ходатайство о разрешении выполнять оплачиваемую деятельность</w:t>
      </w:r>
      <w:r w:rsidR="00216100" w:rsidRPr="00C0734C">
        <w:rPr>
          <w:rFonts w:ascii="Times New Roman" w:hAnsi="Times New Roman" w:cs="Times New Roman"/>
          <w:sz w:val="24"/>
          <w:szCs w:val="24"/>
        </w:rPr>
        <w:t>, финансируемую исключительно за счет средств иностранных гос</w:t>
      </w:r>
      <w:r w:rsidR="00116BB3" w:rsidRPr="00C0734C">
        <w:rPr>
          <w:rFonts w:ascii="Times New Roman" w:hAnsi="Times New Roman" w:cs="Times New Roman"/>
          <w:sz w:val="24"/>
          <w:szCs w:val="24"/>
        </w:rPr>
        <w:t>удар</w:t>
      </w:r>
      <w:r w:rsidR="00216100" w:rsidRPr="00C0734C">
        <w:rPr>
          <w:rFonts w:ascii="Times New Roman" w:hAnsi="Times New Roman" w:cs="Times New Roman"/>
          <w:sz w:val="24"/>
          <w:szCs w:val="24"/>
        </w:rPr>
        <w:t xml:space="preserve">ств, международных и иностранных организаций, иностранных граждан и лиц без гражданства (далее </w:t>
      </w:r>
      <w:r w:rsidR="00116BB3" w:rsidRPr="00C0734C">
        <w:rPr>
          <w:rFonts w:ascii="Times New Roman" w:hAnsi="Times New Roman" w:cs="Times New Roman"/>
          <w:sz w:val="24"/>
          <w:szCs w:val="24"/>
        </w:rPr>
        <w:t>– ходатайство) составляется</w:t>
      </w:r>
      <w:r w:rsidR="00C0734C" w:rsidRPr="00C0734C">
        <w:rPr>
          <w:rFonts w:ascii="Times New Roman" w:hAnsi="Times New Roman" w:cs="Times New Roman"/>
          <w:sz w:val="24"/>
          <w:szCs w:val="24"/>
        </w:rPr>
        <w:t xml:space="preserve"> </w:t>
      </w:r>
      <w:r w:rsidR="00116BB3" w:rsidRPr="00C0734C">
        <w:rPr>
          <w:rFonts w:ascii="Times New Roman" w:hAnsi="Times New Roman" w:cs="Times New Roman"/>
          <w:sz w:val="24"/>
          <w:szCs w:val="24"/>
        </w:rPr>
        <w:t>гражданскими служащими в письменном виде по форме согласно приложению № 1 к настоящему Положению</w:t>
      </w:r>
      <w:r w:rsidR="00C0734C" w:rsidRPr="00C0734C">
        <w:rPr>
          <w:rFonts w:ascii="Times New Roman" w:hAnsi="Times New Roman" w:cs="Times New Roman"/>
          <w:sz w:val="24"/>
          <w:szCs w:val="24"/>
        </w:rPr>
        <w:t>.</w:t>
      </w:r>
    </w:p>
    <w:p w:rsidR="00116BB3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7. </w:t>
      </w:r>
      <w:r w:rsidR="00116BB3" w:rsidRPr="00C0734C">
        <w:rPr>
          <w:rFonts w:ascii="Times New Roman" w:hAnsi="Times New Roman" w:cs="Times New Roman"/>
          <w:sz w:val="24"/>
          <w:szCs w:val="24"/>
        </w:rPr>
        <w:t xml:space="preserve">Гражданские служащие (работники) представляют ходатайство в </w:t>
      </w:r>
      <w:r w:rsidR="00410270" w:rsidRPr="00C0734C">
        <w:rPr>
          <w:rFonts w:ascii="Times New Roman" w:hAnsi="Times New Roman" w:cs="Times New Roman"/>
          <w:sz w:val="24"/>
          <w:szCs w:val="24"/>
        </w:rPr>
        <w:t xml:space="preserve">отдел кадров и государственной службы </w:t>
      </w:r>
      <w:r w:rsidR="00116BB3" w:rsidRPr="00C0734C">
        <w:rPr>
          <w:rFonts w:ascii="Times New Roman" w:hAnsi="Times New Roman" w:cs="Times New Roman"/>
          <w:sz w:val="24"/>
          <w:szCs w:val="24"/>
        </w:rPr>
        <w:t>до начала выполнения оплачиваемой деятельности.</w:t>
      </w:r>
    </w:p>
    <w:p w:rsidR="00116BB3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8. </w:t>
      </w:r>
      <w:r w:rsidR="00116BB3" w:rsidRPr="00C0734C">
        <w:rPr>
          <w:rFonts w:ascii="Times New Roman" w:hAnsi="Times New Roman" w:cs="Times New Roman"/>
          <w:sz w:val="24"/>
          <w:szCs w:val="24"/>
        </w:rPr>
        <w:t xml:space="preserve">Регистрация ходатайств осуществляется должностным </w:t>
      </w:r>
      <w:r w:rsidR="00410270" w:rsidRPr="00C0734C">
        <w:rPr>
          <w:rFonts w:ascii="Times New Roman" w:hAnsi="Times New Roman" w:cs="Times New Roman"/>
          <w:sz w:val="24"/>
          <w:szCs w:val="24"/>
        </w:rPr>
        <w:t>лицом отдела кадров и государственной службы</w:t>
      </w:r>
      <w:r w:rsidR="00CA0F13" w:rsidRPr="00C0734C">
        <w:rPr>
          <w:rFonts w:ascii="Times New Roman" w:hAnsi="Times New Roman" w:cs="Times New Roman"/>
          <w:sz w:val="24"/>
          <w:szCs w:val="24"/>
        </w:rPr>
        <w:t xml:space="preserve"> в день поступления ходатайств в Журнале регистрации ходатайств 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– Журнал регистрации) </w:t>
      </w:r>
      <w:r w:rsidR="00812E5F" w:rsidRPr="00C0734C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№ </w:t>
      </w:r>
      <w:r w:rsidR="00C0734C" w:rsidRPr="00C0734C">
        <w:rPr>
          <w:rFonts w:ascii="Times New Roman" w:hAnsi="Times New Roman" w:cs="Times New Roman"/>
          <w:sz w:val="24"/>
          <w:szCs w:val="24"/>
        </w:rPr>
        <w:t>2</w:t>
      </w:r>
      <w:r w:rsidR="00812E5F" w:rsidRPr="00C0734C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812E5F" w:rsidRPr="00C0734C" w:rsidRDefault="002A36FD" w:rsidP="00410270">
      <w:pPr>
        <w:pStyle w:val="a7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9. </w:t>
      </w:r>
      <w:r w:rsidR="0027071E" w:rsidRPr="00C0734C">
        <w:rPr>
          <w:rFonts w:ascii="Times New Roman" w:hAnsi="Times New Roman" w:cs="Times New Roman"/>
          <w:sz w:val="24"/>
          <w:szCs w:val="24"/>
        </w:rPr>
        <w:t>Отказ в регистрации ходатайств не допускается.</w:t>
      </w:r>
    </w:p>
    <w:p w:rsidR="0027071E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10. </w:t>
      </w:r>
      <w:r w:rsidR="0027071E" w:rsidRPr="00C0734C">
        <w:rPr>
          <w:rFonts w:ascii="Times New Roman" w:hAnsi="Times New Roman" w:cs="Times New Roman"/>
          <w:sz w:val="24"/>
          <w:szCs w:val="24"/>
        </w:rPr>
        <w:t>Копия зарегистрированного в установленном порядке ходатайства выдается гражданскому служащему (работнику) на руки либо направляется по почте с уведомлением о получении. На копии ходатайства, подлежащего передаче гражданскому служащему (работнику), ставится отметка «Ходатайство зарегистрировано» с указанием даты и номера регистрации ходатайства, фамилии, инициалов и должности лица, зарегистрировавшего данное ходатайство.</w:t>
      </w:r>
    </w:p>
    <w:p w:rsidR="0027071E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11. </w:t>
      </w:r>
      <w:r w:rsidR="00410270" w:rsidRPr="00C0734C">
        <w:rPr>
          <w:rFonts w:ascii="Times New Roman" w:hAnsi="Times New Roman" w:cs="Times New Roman"/>
          <w:sz w:val="24"/>
          <w:szCs w:val="24"/>
        </w:rPr>
        <w:t>Отдел кадров и государственной службы</w:t>
      </w:r>
      <w:r w:rsidR="0027071E" w:rsidRPr="00C0734C">
        <w:rPr>
          <w:rFonts w:ascii="Times New Roman" w:hAnsi="Times New Roman" w:cs="Times New Roman"/>
          <w:sz w:val="24"/>
          <w:szCs w:val="24"/>
        </w:rPr>
        <w:t xml:space="preserve"> представляет председателю Арбитражного суда Республики Тыва ходатайства гражданских служащих (работников) в 3-дневный срок с момента их поступления в данн</w:t>
      </w:r>
      <w:r w:rsidR="00410270" w:rsidRPr="00C0734C">
        <w:rPr>
          <w:rFonts w:ascii="Times New Roman" w:hAnsi="Times New Roman" w:cs="Times New Roman"/>
          <w:sz w:val="24"/>
          <w:szCs w:val="24"/>
        </w:rPr>
        <w:t>ый отдел</w:t>
      </w:r>
      <w:r w:rsidR="0027071E" w:rsidRPr="00C0734C">
        <w:rPr>
          <w:rFonts w:ascii="Times New Roman" w:hAnsi="Times New Roman" w:cs="Times New Roman"/>
          <w:sz w:val="24"/>
          <w:szCs w:val="24"/>
        </w:rPr>
        <w:t>.</w:t>
      </w:r>
    </w:p>
    <w:p w:rsidR="0027071E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12. </w:t>
      </w:r>
      <w:r w:rsidR="0027071E" w:rsidRPr="00C0734C">
        <w:rPr>
          <w:rFonts w:ascii="Times New Roman" w:hAnsi="Times New Roman" w:cs="Times New Roman"/>
          <w:sz w:val="24"/>
          <w:szCs w:val="24"/>
        </w:rPr>
        <w:t>Председатель Арбитражного суда Республики Тыва по результатам рассмотрения ходатайства выносит одно из следующих решений:</w:t>
      </w:r>
    </w:p>
    <w:p w:rsidR="0027071E" w:rsidRPr="00C0734C" w:rsidRDefault="0027071E" w:rsidP="004102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удовлетворяет ходатайство гражданского служащего (работника);</w:t>
      </w:r>
    </w:p>
    <w:p w:rsidR="0027071E" w:rsidRPr="00C0734C" w:rsidRDefault="0027071E" w:rsidP="004102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отказывает в удовлетворении ходатайства гражданского служащего (работника).</w:t>
      </w:r>
    </w:p>
    <w:p w:rsidR="0027071E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13. </w:t>
      </w:r>
      <w:r w:rsidR="00410270" w:rsidRPr="00C0734C">
        <w:rPr>
          <w:rFonts w:ascii="Times New Roman" w:hAnsi="Times New Roman" w:cs="Times New Roman"/>
          <w:sz w:val="24"/>
          <w:szCs w:val="24"/>
        </w:rPr>
        <w:t>Отдел кадров и государственной службы</w:t>
      </w:r>
      <w:r w:rsidR="0027071E" w:rsidRPr="00C0734C">
        <w:rPr>
          <w:rFonts w:ascii="Times New Roman" w:hAnsi="Times New Roman" w:cs="Times New Roman"/>
          <w:sz w:val="24"/>
          <w:szCs w:val="24"/>
        </w:rPr>
        <w:t xml:space="preserve"> в 3-дневный срок с момента </w:t>
      </w:r>
      <w:proofErr w:type="gramStart"/>
      <w:r w:rsidR="0027071E" w:rsidRPr="00C0734C">
        <w:rPr>
          <w:rFonts w:ascii="Times New Roman" w:hAnsi="Times New Roman" w:cs="Times New Roman"/>
          <w:sz w:val="24"/>
          <w:szCs w:val="24"/>
        </w:rPr>
        <w:t>принятия решения председателя Арбитражного суда Республики</w:t>
      </w:r>
      <w:proofErr w:type="gramEnd"/>
      <w:r w:rsidR="0027071E" w:rsidRPr="00C0734C">
        <w:rPr>
          <w:rFonts w:ascii="Times New Roman" w:hAnsi="Times New Roman" w:cs="Times New Roman"/>
          <w:sz w:val="24"/>
          <w:szCs w:val="24"/>
        </w:rPr>
        <w:t xml:space="preserve"> Тыва</w:t>
      </w:r>
      <w:r w:rsidR="00E86733" w:rsidRPr="00C0734C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ходатайства уведомляет гражданского служащего (работника) о принятом решении.</w:t>
      </w:r>
    </w:p>
    <w:p w:rsidR="00E86733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14. </w:t>
      </w:r>
      <w:r w:rsidR="00410270" w:rsidRPr="00C0734C">
        <w:rPr>
          <w:rFonts w:ascii="Times New Roman" w:hAnsi="Times New Roman" w:cs="Times New Roman"/>
          <w:sz w:val="24"/>
          <w:szCs w:val="24"/>
        </w:rPr>
        <w:t>Отдел кадров и государственной службы</w:t>
      </w:r>
      <w:r w:rsidR="00E86733" w:rsidRPr="00C0734C">
        <w:rPr>
          <w:rFonts w:ascii="Times New Roman" w:hAnsi="Times New Roman" w:cs="Times New Roman"/>
          <w:sz w:val="24"/>
          <w:szCs w:val="24"/>
        </w:rPr>
        <w:t xml:space="preserve"> рассматривает поступившие ходатайства на предмет наличия конфликта интересов или возможности возникновения конфликтов интересов при замещении должностей, указанных в пункте 2 настоящего Положения.</w:t>
      </w:r>
    </w:p>
    <w:p w:rsidR="008B629A" w:rsidRPr="00C0734C" w:rsidRDefault="002A36FD" w:rsidP="00410270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="00E86733" w:rsidRPr="00C0734C">
        <w:rPr>
          <w:rFonts w:ascii="Times New Roman" w:hAnsi="Times New Roman" w:cs="Times New Roman"/>
          <w:sz w:val="24"/>
          <w:szCs w:val="24"/>
        </w:rPr>
        <w:t xml:space="preserve">В случае выявления конфликта интересов или возможности возникновения конфликта интересов при выполнении гражданским служащим (работником) оплачиваемой деятельности </w:t>
      </w:r>
      <w:r w:rsidR="00410270" w:rsidRPr="00C0734C">
        <w:rPr>
          <w:rFonts w:ascii="Times New Roman" w:hAnsi="Times New Roman" w:cs="Times New Roman"/>
          <w:sz w:val="24"/>
          <w:szCs w:val="24"/>
        </w:rPr>
        <w:t>отдел кадров и государственной службы</w:t>
      </w:r>
      <w:r w:rsidR="00E86733" w:rsidRPr="00C0734C">
        <w:rPr>
          <w:rFonts w:ascii="Times New Roman" w:hAnsi="Times New Roman" w:cs="Times New Roman"/>
          <w:sz w:val="24"/>
          <w:szCs w:val="24"/>
        </w:rPr>
        <w:t xml:space="preserve"> докладывает председателю Арбитражного суда Республики Тыва предложения по рассмотрению ходатайства на Комиссии по соблюдению требований к служебному поведению федеральных государственных гражданских служащих Арбитражного суда</w:t>
      </w:r>
      <w:r w:rsidR="00C0734C" w:rsidRPr="00C0734C">
        <w:rPr>
          <w:rFonts w:ascii="Times New Roman" w:hAnsi="Times New Roman" w:cs="Times New Roman"/>
          <w:sz w:val="24"/>
          <w:szCs w:val="24"/>
        </w:rPr>
        <w:t xml:space="preserve"> Республики Тыва </w:t>
      </w:r>
      <w:r w:rsidR="008B629A" w:rsidRPr="00C0734C">
        <w:rPr>
          <w:rFonts w:ascii="Times New Roman" w:hAnsi="Times New Roman" w:cs="Times New Roman"/>
          <w:sz w:val="24"/>
          <w:szCs w:val="24"/>
        </w:rPr>
        <w:t>и урегулированию конфликта интересов.</w:t>
      </w:r>
      <w:proofErr w:type="gramEnd"/>
    </w:p>
    <w:p w:rsidR="00B60EAE" w:rsidRPr="00C0734C" w:rsidRDefault="002A36FD" w:rsidP="00C0734C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lastRenderedPageBreak/>
        <w:t xml:space="preserve">16. </w:t>
      </w:r>
      <w:r w:rsidR="00B60EAE" w:rsidRPr="00C0734C">
        <w:rPr>
          <w:rFonts w:ascii="Times New Roman" w:hAnsi="Times New Roman" w:cs="Times New Roman"/>
          <w:sz w:val="24"/>
          <w:szCs w:val="24"/>
        </w:rPr>
        <w:t xml:space="preserve">Оригинал ходатайства по </w:t>
      </w:r>
      <w:proofErr w:type="gramStart"/>
      <w:r w:rsidR="00B60EAE" w:rsidRPr="00C0734C">
        <w:rPr>
          <w:rFonts w:ascii="Times New Roman" w:hAnsi="Times New Roman" w:cs="Times New Roman"/>
          <w:sz w:val="24"/>
          <w:szCs w:val="24"/>
        </w:rPr>
        <w:t>миновании</w:t>
      </w:r>
      <w:proofErr w:type="gramEnd"/>
      <w:r w:rsidR="00B60EAE" w:rsidRPr="00C0734C">
        <w:rPr>
          <w:rFonts w:ascii="Times New Roman" w:hAnsi="Times New Roman" w:cs="Times New Roman"/>
          <w:sz w:val="24"/>
          <w:szCs w:val="24"/>
        </w:rPr>
        <w:t xml:space="preserve"> надобности направляется в отдел кадров и государственной службы для приобщения к личному делу гражданского служащего (работника).</w:t>
      </w:r>
    </w:p>
    <w:p w:rsidR="00B60EAE" w:rsidRPr="00C0734C" w:rsidRDefault="002A36FD" w:rsidP="00C0734C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 xml:space="preserve">17. </w:t>
      </w:r>
      <w:r w:rsidR="00B60EAE" w:rsidRPr="00C0734C">
        <w:rPr>
          <w:rFonts w:ascii="Times New Roman" w:hAnsi="Times New Roman" w:cs="Times New Roman"/>
          <w:sz w:val="24"/>
          <w:szCs w:val="24"/>
        </w:rPr>
        <w:t xml:space="preserve">Нарушение установленного запрета гражданскими служащими (работниками) является основанием для привлечения к ответственности в соответствии с действующим законодательством Российской Федерации. </w:t>
      </w:r>
    </w:p>
    <w:p w:rsidR="002850F0" w:rsidRPr="00C0734C" w:rsidRDefault="002850F0" w:rsidP="00C0734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55E8" w:rsidRDefault="00E155E8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55E8" w:rsidRPr="00C0734C" w:rsidRDefault="00E155E8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2850F0" w:rsidRPr="00C0734C" w:rsidRDefault="002850F0" w:rsidP="001961B1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к Положению о порядке получения федеральными государственными гражданскими служащими Арбитражного суда Республики Тыва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2850F0" w:rsidRPr="00C0734C" w:rsidRDefault="002850F0" w:rsidP="001961B1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Председателю Арбитражного суда Республики Тыва</w:t>
      </w:r>
    </w:p>
    <w:p w:rsidR="002850F0" w:rsidRPr="00C0734C" w:rsidRDefault="002850F0" w:rsidP="001961B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Ажи В.А.</w:t>
      </w:r>
    </w:p>
    <w:p w:rsidR="002850F0" w:rsidRPr="00C0734C" w:rsidRDefault="002850F0" w:rsidP="001961B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от ____________________________</w:t>
      </w:r>
    </w:p>
    <w:p w:rsidR="002850F0" w:rsidRPr="00C0734C" w:rsidRDefault="002850F0" w:rsidP="001961B1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C0734C">
        <w:rPr>
          <w:rFonts w:ascii="Times New Roman" w:hAnsi="Times New Roman" w:cs="Times New Roman"/>
          <w:sz w:val="16"/>
          <w:szCs w:val="16"/>
        </w:rPr>
        <w:t>(наименование должности)</w:t>
      </w:r>
    </w:p>
    <w:p w:rsidR="002850F0" w:rsidRPr="00C0734C" w:rsidRDefault="002850F0" w:rsidP="001961B1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C0734C">
        <w:rPr>
          <w:rFonts w:ascii="Times New Roman" w:hAnsi="Times New Roman" w:cs="Times New Roman"/>
          <w:sz w:val="16"/>
          <w:szCs w:val="16"/>
        </w:rPr>
        <w:t>_____________________________________________</w:t>
      </w:r>
    </w:p>
    <w:p w:rsidR="002850F0" w:rsidRPr="00C0734C" w:rsidRDefault="002850F0" w:rsidP="001961B1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C0734C">
        <w:rPr>
          <w:rFonts w:ascii="Times New Roman" w:hAnsi="Times New Roman" w:cs="Times New Roman"/>
          <w:sz w:val="16"/>
          <w:szCs w:val="16"/>
        </w:rPr>
        <w:t>(Ф.И.О.)</w:t>
      </w:r>
    </w:p>
    <w:p w:rsidR="002850F0" w:rsidRPr="00C0734C" w:rsidRDefault="002850F0" w:rsidP="001961B1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C0734C">
        <w:rPr>
          <w:rFonts w:ascii="Times New Roman" w:hAnsi="Times New Roman" w:cs="Times New Roman"/>
          <w:sz w:val="16"/>
          <w:szCs w:val="16"/>
        </w:rPr>
        <w:t>______________________________________________</w:t>
      </w:r>
    </w:p>
    <w:p w:rsidR="002850F0" w:rsidRPr="00C0734C" w:rsidRDefault="002850F0" w:rsidP="001961B1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C0734C">
        <w:rPr>
          <w:rFonts w:ascii="Times New Roman" w:hAnsi="Times New Roman" w:cs="Times New Roman"/>
          <w:sz w:val="16"/>
          <w:szCs w:val="16"/>
        </w:rPr>
        <w:t>(контактные данные)</w:t>
      </w:r>
    </w:p>
    <w:p w:rsidR="002850F0" w:rsidRPr="00C0734C" w:rsidRDefault="002850F0" w:rsidP="001961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50F0" w:rsidRPr="00C0734C" w:rsidRDefault="002850F0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:rsidR="002850F0" w:rsidRPr="00C0734C" w:rsidRDefault="00DE525E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>о</w:t>
      </w:r>
      <w:r w:rsidR="002850F0" w:rsidRPr="00C0734C">
        <w:rPr>
          <w:rFonts w:ascii="Times New Roman" w:hAnsi="Times New Roman" w:cs="Times New Roman"/>
          <w:b/>
          <w:sz w:val="24"/>
          <w:szCs w:val="24"/>
        </w:rPr>
        <w:t xml:space="preserve"> разрешении выполнять оплачиваемую деятельность,</w:t>
      </w:r>
    </w:p>
    <w:p w:rsidR="002850F0" w:rsidRPr="00C0734C" w:rsidRDefault="002850F0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734C">
        <w:rPr>
          <w:rFonts w:ascii="Times New Roman" w:hAnsi="Times New Roman" w:cs="Times New Roman"/>
          <w:b/>
          <w:sz w:val="24"/>
          <w:szCs w:val="24"/>
        </w:rPr>
        <w:t>финансируемую</w:t>
      </w:r>
      <w:proofErr w:type="gramEnd"/>
      <w:r w:rsidRPr="00C0734C">
        <w:rPr>
          <w:rFonts w:ascii="Times New Roman" w:hAnsi="Times New Roman" w:cs="Times New Roman"/>
          <w:b/>
          <w:sz w:val="24"/>
          <w:szCs w:val="24"/>
        </w:rPr>
        <w:t xml:space="preserve"> исключительно за счет средств иностранных</w:t>
      </w:r>
    </w:p>
    <w:p w:rsidR="002850F0" w:rsidRPr="00C0734C" w:rsidRDefault="002850F0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 xml:space="preserve">государств, международных и иностранных организаций, </w:t>
      </w:r>
    </w:p>
    <w:p w:rsidR="002850F0" w:rsidRPr="00C0734C" w:rsidRDefault="002850F0" w:rsidP="001961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>иностранных граждан и лиц без гражданства</w:t>
      </w:r>
    </w:p>
    <w:p w:rsidR="002850F0" w:rsidRPr="00C0734C" w:rsidRDefault="002850F0" w:rsidP="001961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850F0" w:rsidRPr="00C0734C" w:rsidRDefault="002850F0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C0734C">
        <w:rPr>
          <w:rFonts w:ascii="Times New Roman" w:hAnsi="Times New Roman" w:cs="Times New Roman"/>
          <w:sz w:val="24"/>
          <w:szCs w:val="24"/>
        </w:rPr>
        <w:t>В соответствии с пунктом 17 части 1 статьи 17 Федерального закона 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</w:t>
      </w:r>
      <w:proofErr w:type="gramEnd"/>
      <w:r w:rsidRPr="00C0734C">
        <w:rPr>
          <w:rFonts w:ascii="Times New Roman" w:hAnsi="Times New Roman" w:cs="Times New Roman"/>
          <w:sz w:val="24"/>
          <w:szCs w:val="24"/>
        </w:rPr>
        <w:t xml:space="preserve"> деятельность, наименование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876326" w:rsidRPr="00C0734C" w:rsidRDefault="00876326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ab/>
        <w:t>Выполнение указанной деятельности не повлечет за собой конфликта интересов.</w:t>
      </w:r>
    </w:p>
    <w:p w:rsidR="00876326" w:rsidRPr="00C0734C" w:rsidRDefault="00876326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ab/>
        <w:t>При выполнении указанной деятельности обязуюсь соблюдать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876326" w:rsidRPr="00C0734C" w:rsidRDefault="00876326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6326" w:rsidRPr="00C0734C" w:rsidRDefault="00876326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6326" w:rsidRPr="00C0734C" w:rsidRDefault="00876326" w:rsidP="001961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____________________</w:t>
      </w:r>
      <w:r w:rsidRPr="00C0734C">
        <w:rPr>
          <w:rFonts w:ascii="Times New Roman" w:hAnsi="Times New Roman" w:cs="Times New Roman"/>
          <w:sz w:val="24"/>
          <w:szCs w:val="24"/>
        </w:rPr>
        <w:tab/>
      </w:r>
      <w:r w:rsidRPr="00C0734C">
        <w:rPr>
          <w:rFonts w:ascii="Times New Roman" w:hAnsi="Times New Roman" w:cs="Times New Roman"/>
          <w:sz w:val="24"/>
          <w:szCs w:val="24"/>
        </w:rPr>
        <w:tab/>
      </w:r>
      <w:r w:rsidRPr="00C0734C">
        <w:rPr>
          <w:rFonts w:ascii="Times New Roman" w:hAnsi="Times New Roman" w:cs="Times New Roman"/>
          <w:sz w:val="24"/>
          <w:szCs w:val="24"/>
        </w:rPr>
        <w:tab/>
      </w:r>
      <w:r w:rsidRPr="00C0734C">
        <w:rPr>
          <w:rFonts w:ascii="Times New Roman" w:hAnsi="Times New Roman" w:cs="Times New Roman"/>
          <w:sz w:val="24"/>
          <w:szCs w:val="24"/>
        </w:rPr>
        <w:tab/>
      </w:r>
      <w:r w:rsidRPr="00C0734C">
        <w:rPr>
          <w:rFonts w:ascii="Times New Roman" w:hAnsi="Times New Roman" w:cs="Times New Roman"/>
          <w:sz w:val="24"/>
          <w:szCs w:val="24"/>
        </w:rPr>
        <w:tab/>
      </w:r>
      <w:r w:rsidRPr="00C0734C">
        <w:rPr>
          <w:rFonts w:ascii="Times New Roman" w:hAnsi="Times New Roman" w:cs="Times New Roman"/>
          <w:sz w:val="24"/>
          <w:szCs w:val="24"/>
        </w:rPr>
        <w:tab/>
      </w:r>
      <w:r w:rsidRPr="00C0734C"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876326" w:rsidRDefault="00876326" w:rsidP="001961B1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0734C">
        <w:rPr>
          <w:rFonts w:ascii="Times New Roman" w:hAnsi="Times New Roman" w:cs="Times New Roman"/>
          <w:b/>
          <w:sz w:val="16"/>
          <w:szCs w:val="16"/>
        </w:rPr>
        <w:tab/>
        <w:t>(дата)</w:t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</w:r>
      <w:r w:rsidRPr="00C0734C">
        <w:rPr>
          <w:rFonts w:ascii="Times New Roman" w:hAnsi="Times New Roman" w:cs="Times New Roman"/>
          <w:b/>
          <w:sz w:val="16"/>
          <w:szCs w:val="16"/>
        </w:rPr>
        <w:tab/>
        <w:t>(подпись)</w:t>
      </w:r>
    </w:p>
    <w:p w:rsidR="00DE525E" w:rsidRDefault="00DE525E" w:rsidP="001961B1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E525E" w:rsidRDefault="00DE525E" w:rsidP="001961B1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E525E" w:rsidRDefault="00DE525E" w:rsidP="001961B1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155E8" w:rsidRDefault="00E155E8" w:rsidP="00E155E8">
      <w:pPr>
        <w:spacing w:after="0"/>
        <w:ind w:left="4536"/>
        <w:jc w:val="both"/>
        <w:rPr>
          <w:rFonts w:ascii="Times New Roman" w:hAnsi="Times New Roman" w:cs="Times New Roman"/>
          <w:sz w:val="24"/>
          <w:szCs w:val="24"/>
        </w:rPr>
        <w:sectPr w:rsidR="00E155E8" w:rsidSect="00C073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55E8" w:rsidRPr="00C0734C" w:rsidRDefault="00E155E8" w:rsidP="00E155E8">
      <w:pPr>
        <w:spacing w:after="0"/>
        <w:ind w:left="92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E155E8" w:rsidRPr="00C0734C" w:rsidRDefault="00E155E8" w:rsidP="00E155E8">
      <w:pPr>
        <w:spacing w:after="0"/>
        <w:ind w:left="9214"/>
        <w:rPr>
          <w:rFonts w:ascii="Times New Roman" w:hAnsi="Times New Roman" w:cs="Times New Roman"/>
          <w:sz w:val="24"/>
          <w:szCs w:val="24"/>
        </w:rPr>
      </w:pPr>
      <w:r w:rsidRPr="00C0734C">
        <w:rPr>
          <w:rFonts w:ascii="Times New Roman" w:hAnsi="Times New Roman" w:cs="Times New Roman"/>
          <w:sz w:val="24"/>
          <w:szCs w:val="24"/>
        </w:rPr>
        <w:t>к Положению о порядке получения федеральными государственными гражданскими служащими Арбитражного суда Республики Тыва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C0734C" w:rsidRDefault="00C0734C" w:rsidP="001961B1">
      <w:pPr>
        <w:spacing w:after="0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E155E8" w:rsidRPr="00E155E8" w:rsidRDefault="00E155E8" w:rsidP="00E155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5E8">
        <w:rPr>
          <w:rFonts w:ascii="Times New Roman" w:hAnsi="Times New Roman" w:cs="Times New Roman"/>
          <w:b/>
          <w:sz w:val="24"/>
          <w:szCs w:val="24"/>
        </w:rPr>
        <w:t>Форма журнала</w:t>
      </w:r>
    </w:p>
    <w:p w:rsidR="00E155E8" w:rsidRDefault="00E155E8" w:rsidP="00E155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5E8">
        <w:rPr>
          <w:rFonts w:ascii="Times New Roman" w:hAnsi="Times New Roman" w:cs="Times New Roman"/>
          <w:b/>
          <w:sz w:val="24"/>
          <w:szCs w:val="24"/>
        </w:rPr>
        <w:t xml:space="preserve">регистрации ходатайств о </w:t>
      </w:r>
      <w:r>
        <w:rPr>
          <w:rFonts w:ascii="Times New Roman" w:hAnsi="Times New Roman" w:cs="Times New Roman"/>
          <w:b/>
          <w:sz w:val="24"/>
          <w:szCs w:val="24"/>
        </w:rPr>
        <w:t>выполнении</w:t>
      </w:r>
      <w:r w:rsidRPr="00E155E8">
        <w:rPr>
          <w:rFonts w:ascii="Times New Roman" w:hAnsi="Times New Roman" w:cs="Times New Roman"/>
          <w:b/>
          <w:sz w:val="24"/>
          <w:szCs w:val="24"/>
        </w:rPr>
        <w:t xml:space="preserve">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E155E8" w:rsidRDefault="00E155E8" w:rsidP="00E155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1853"/>
        <w:gridCol w:w="1699"/>
        <w:gridCol w:w="1555"/>
        <w:gridCol w:w="2842"/>
        <w:gridCol w:w="2112"/>
        <w:gridCol w:w="1862"/>
        <w:gridCol w:w="2006"/>
      </w:tblGrid>
      <w:tr w:rsidR="00E155E8" w:rsidRPr="00B17F74" w:rsidTr="00794EBA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ind w:left="10" w:hanging="10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№ </w:t>
            </w:r>
            <w:proofErr w:type="gramStart"/>
            <w:r w:rsidRPr="00B17F74">
              <w:rPr>
                <w:rStyle w:val="FontStyle13"/>
                <w:rFonts w:eastAsiaTheme="minorEastAsia"/>
              </w:rPr>
              <w:t>п</w:t>
            </w:r>
            <w:proofErr w:type="gramEnd"/>
            <w:r w:rsidRPr="00B17F74">
              <w:rPr>
                <w:rStyle w:val="FontStyle13"/>
                <w:rFonts w:eastAsiaTheme="minorEastAsia"/>
              </w:rPr>
              <w:t>/п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E155E8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Фамилия, имя и отчество федерального государственного гражданского служащего, представившего </w:t>
            </w:r>
            <w:r>
              <w:rPr>
                <w:rStyle w:val="FontStyle13"/>
                <w:rFonts w:eastAsiaTheme="minorEastAsia"/>
              </w:rPr>
              <w:t>ходатайство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E155E8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Должность федерального государственного гражданского служащего, представившего </w:t>
            </w:r>
            <w:r>
              <w:rPr>
                <w:rStyle w:val="FontStyle13"/>
                <w:rFonts w:eastAsiaTheme="minorEastAsia"/>
              </w:rPr>
              <w:t>ходатайство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Дата поступления </w:t>
            </w:r>
            <w:r>
              <w:rPr>
                <w:rStyle w:val="FontStyle13"/>
                <w:rFonts w:eastAsiaTheme="minorEastAsia"/>
              </w:rPr>
              <w:t>ходатайства</w:t>
            </w:r>
            <w:r w:rsidRPr="00B17F74">
              <w:rPr>
                <w:rStyle w:val="FontStyle13"/>
                <w:rFonts w:eastAsiaTheme="minorEastAsia"/>
              </w:rPr>
              <w:t xml:space="preserve"> в </w:t>
            </w:r>
            <w:r>
              <w:rPr>
                <w:rStyle w:val="FontStyle13"/>
                <w:rFonts w:eastAsiaTheme="minorEastAsia"/>
              </w:rPr>
              <w:t>отдел кадров и государственной службы</w:t>
            </w:r>
          </w:p>
          <w:p w:rsidR="00E155E8" w:rsidRPr="00B17F74" w:rsidRDefault="00E155E8" w:rsidP="00794EBA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E155E8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Наименование </w:t>
            </w:r>
            <w:r>
              <w:rPr>
                <w:rStyle w:val="FontStyle13"/>
                <w:rFonts w:eastAsiaTheme="minorEastAsia"/>
              </w:rPr>
              <w:t>иностранных государств, международных и иностранных организаций, данные иностранных граждан и лиц без гражданства, за счет средств которых финансируется предполагаемая деятельность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1D3319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Фамилия, имя и отчество федерального государственного гражданского служащего, принявшего </w:t>
            </w:r>
            <w:r w:rsidR="001D3319">
              <w:rPr>
                <w:rStyle w:val="FontStyle13"/>
                <w:rFonts w:eastAsiaTheme="minorEastAsia"/>
              </w:rPr>
              <w:t>ходатайство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1D3319">
            <w:pPr>
              <w:pStyle w:val="Style4"/>
              <w:widowControl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Подпись федерального государственного гражданского служащего, принявшего </w:t>
            </w:r>
            <w:r w:rsidR="001D3319">
              <w:rPr>
                <w:rStyle w:val="FontStyle13"/>
                <w:rFonts w:eastAsiaTheme="minorEastAsia"/>
              </w:rPr>
              <w:t>ходатайство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1D3319">
            <w:pPr>
              <w:pStyle w:val="Style4"/>
              <w:widowControl/>
              <w:spacing w:line="206" w:lineRule="exact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 xml:space="preserve">Подпись федерального государственного гражданского служащего в получении копии </w:t>
            </w:r>
            <w:r w:rsidR="001D3319">
              <w:rPr>
                <w:rStyle w:val="FontStyle13"/>
                <w:rFonts w:eastAsiaTheme="minorEastAsia"/>
              </w:rPr>
              <w:t>ходатайства</w:t>
            </w:r>
            <w:bookmarkStart w:id="0" w:name="_GoBack"/>
            <w:bookmarkEnd w:id="0"/>
          </w:p>
        </w:tc>
      </w:tr>
      <w:tr w:rsidR="00E155E8" w:rsidRPr="00B17F74" w:rsidTr="00794EBA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4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6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7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7"/>
              <w:widowControl/>
              <w:spacing w:line="240" w:lineRule="auto"/>
              <w:jc w:val="center"/>
              <w:rPr>
                <w:rStyle w:val="FontStyle13"/>
                <w:rFonts w:eastAsiaTheme="minorEastAsia"/>
              </w:rPr>
            </w:pPr>
            <w:r w:rsidRPr="00B17F74">
              <w:rPr>
                <w:rStyle w:val="FontStyle13"/>
                <w:rFonts w:eastAsiaTheme="minorEastAsia"/>
              </w:rPr>
              <w:t>8</w:t>
            </w:r>
          </w:p>
        </w:tc>
      </w:tr>
      <w:tr w:rsidR="00E155E8" w:rsidRPr="00B17F74" w:rsidTr="00794EBA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</w:tr>
      <w:tr w:rsidR="00E155E8" w:rsidRPr="00B17F74" w:rsidTr="00794EBA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</w:tr>
      <w:tr w:rsidR="00E155E8" w:rsidRPr="00B17F74" w:rsidTr="00794EBA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</w:tr>
      <w:tr w:rsidR="00E155E8" w:rsidRPr="00B17F74" w:rsidTr="00794EBA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5E8" w:rsidRPr="00B17F74" w:rsidRDefault="00E155E8" w:rsidP="00794EBA">
            <w:pPr>
              <w:pStyle w:val="Style5"/>
              <w:widowControl/>
              <w:rPr>
                <w:rFonts w:eastAsiaTheme="minorEastAsia" w:cstheme="minorBidi"/>
              </w:rPr>
            </w:pPr>
          </w:p>
        </w:tc>
      </w:tr>
    </w:tbl>
    <w:p w:rsidR="00E155E8" w:rsidRDefault="00E155E8" w:rsidP="00E155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E155E8" w:rsidSect="00E155E8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155E8" w:rsidRPr="00E155E8" w:rsidRDefault="00E155E8" w:rsidP="00E155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5E8" w:rsidRDefault="00E155E8" w:rsidP="00E15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155E8" w:rsidSect="00C0734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AAA" w:rsidRDefault="003E0AAA" w:rsidP="003F0F00">
      <w:pPr>
        <w:spacing w:after="0" w:line="240" w:lineRule="auto"/>
      </w:pPr>
      <w:r>
        <w:separator/>
      </w:r>
    </w:p>
  </w:endnote>
  <w:endnote w:type="continuationSeparator" w:id="0">
    <w:p w:rsidR="003E0AAA" w:rsidRDefault="003E0AAA" w:rsidP="003F0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6DD" w:rsidRDefault="002726D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6DD" w:rsidRDefault="002726D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6DD" w:rsidRDefault="002726D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AAA" w:rsidRDefault="003E0AAA" w:rsidP="003F0F00">
      <w:pPr>
        <w:spacing w:after="0" w:line="240" w:lineRule="auto"/>
      </w:pPr>
      <w:r>
        <w:separator/>
      </w:r>
    </w:p>
  </w:footnote>
  <w:footnote w:type="continuationSeparator" w:id="0">
    <w:p w:rsidR="003E0AAA" w:rsidRDefault="003E0AAA" w:rsidP="003F0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6DD" w:rsidRDefault="002726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3369"/>
      <w:docPartObj>
        <w:docPartGallery w:val="Page Numbers (Top of Page)"/>
        <w:docPartUnique/>
      </w:docPartObj>
    </w:sdtPr>
    <w:sdtEndPr/>
    <w:sdtContent>
      <w:p w:rsidR="00C0734C" w:rsidRDefault="00D64D61">
        <w:pPr>
          <w:pStyle w:val="a3"/>
          <w:jc w:val="center"/>
        </w:pPr>
        <w:r w:rsidRPr="00C0734C">
          <w:rPr>
            <w:rFonts w:ascii="Times New Roman" w:hAnsi="Times New Roman" w:cs="Times New Roman"/>
          </w:rPr>
          <w:fldChar w:fldCharType="begin"/>
        </w:r>
        <w:r w:rsidR="00C0734C" w:rsidRPr="00C0734C">
          <w:rPr>
            <w:rFonts w:ascii="Times New Roman" w:hAnsi="Times New Roman" w:cs="Times New Roman"/>
          </w:rPr>
          <w:instrText xml:space="preserve"> PAGE   \* MERGEFORMAT </w:instrText>
        </w:r>
        <w:r w:rsidRPr="00C0734C">
          <w:rPr>
            <w:rFonts w:ascii="Times New Roman" w:hAnsi="Times New Roman" w:cs="Times New Roman"/>
          </w:rPr>
          <w:fldChar w:fldCharType="separate"/>
        </w:r>
        <w:r w:rsidR="001D3319">
          <w:rPr>
            <w:rFonts w:ascii="Times New Roman" w:hAnsi="Times New Roman" w:cs="Times New Roman"/>
            <w:noProof/>
          </w:rPr>
          <w:t>4</w:t>
        </w:r>
        <w:r w:rsidRPr="00C0734C">
          <w:rPr>
            <w:rFonts w:ascii="Times New Roman" w:hAnsi="Times New Roman" w:cs="Times New Roman"/>
          </w:rPr>
          <w:fldChar w:fldCharType="end"/>
        </w:r>
      </w:p>
    </w:sdtContent>
  </w:sdt>
  <w:p w:rsidR="003F0F00" w:rsidRDefault="003F0F0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6DD" w:rsidRDefault="002726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46DF0"/>
    <w:multiLevelType w:val="hybridMultilevel"/>
    <w:tmpl w:val="BFD60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310BE"/>
    <w:multiLevelType w:val="hybridMultilevel"/>
    <w:tmpl w:val="ED2C5DDE"/>
    <w:lvl w:ilvl="0" w:tplc="62E43E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D77966"/>
    <w:multiLevelType w:val="hybridMultilevel"/>
    <w:tmpl w:val="3D58C0F6"/>
    <w:lvl w:ilvl="0" w:tplc="62E43E6C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7EA50F7"/>
    <w:multiLevelType w:val="hybridMultilevel"/>
    <w:tmpl w:val="5C4E7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285AFA"/>
    <w:multiLevelType w:val="hybridMultilevel"/>
    <w:tmpl w:val="296A2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F0F00"/>
    <w:rsid w:val="00092EC3"/>
    <w:rsid w:val="00116BB3"/>
    <w:rsid w:val="001961B1"/>
    <w:rsid w:val="001D3319"/>
    <w:rsid w:val="00216100"/>
    <w:rsid w:val="0027071E"/>
    <w:rsid w:val="002726DD"/>
    <w:rsid w:val="002850F0"/>
    <w:rsid w:val="002A36FD"/>
    <w:rsid w:val="002C6CEF"/>
    <w:rsid w:val="002D1978"/>
    <w:rsid w:val="003B4486"/>
    <w:rsid w:val="003C175F"/>
    <w:rsid w:val="003E0AAA"/>
    <w:rsid w:val="003E3C33"/>
    <w:rsid w:val="003F0F00"/>
    <w:rsid w:val="00401AA1"/>
    <w:rsid w:val="00410270"/>
    <w:rsid w:val="0045753C"/>
    <w:rsid w:val="00535811"/>
    <w:rsid w:val="00653709"/>
    <w:rsid w:val="006622B5"/>
    <w:rsid w:val="006B6427"/>
    <w:rsid w:val="0075713D"/>
    <w:rsid w:val="0079067C"/>
    <w:rsid w:val="008075B1"/>
    <w:rsid w:val="00812E5F"/>
    <w:rsid w:val="00853483"/>
    <w:rsid w:val="00876326"/>
    <w:rsid w:val="008B629A"/>
    <w:rsid w:val="008D12E7"/>
    <w:rsid w:val="00913202"/>
    <w:rsid w:val="009C7EB0"/>
    <w:rsid w:val="00A3518C"/>
    <w:rsid w:val="00B60EAE"/>
    <w:rsid w:val="00C0734C"/>
    <w:rsid w:val="00C801A5"/>
    <w:rsid w:val="00CA0F13"/>
    <w:rsid w:val="00D64D61"/>
    <w:rsid w:val="00DE525E"/>
    <w:rsid w:val="00E155E8"/>
    <w:rsid w:val="00E600EF"/>
    <w:rsid w:val="00E8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EC3"/>
  </w:style>
  <w:style w:type="paragraph" w:styleId="1">
    <w:name w:val="heading 1"/>
    <w:basedOn w:val="a"/>
    <w:next w:val="a"/>
    <w:link w:val="10"/>
    <w:qFormat/>
    <w:rsid w:val="0079067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0F00"/>
  </w:style>
  <w:style w:type="paragraph" w:styleId="a5">
    <w:name w:val="footer"/>
    <w:basedOn w:val="a"/>
    <w:link w:val="a6"/>
    <w:uiPriority w:val="99"/>
    <w:unhideWhenUsed/>
    <w:rsid w:val="003F0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0F00"/>
  </w:style>
  <w:style w:type="paragraph" w:styleId="a7">
    <w:name w:val="List Paragraph"/>
    <w:basedOn w:val="a"/>
    <w:uiPriority w:val="34"/>
    <w:qFormat/>
    <w:rsid w:val="00E600E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067C"/>
    <w:rPr>
      <w:rFonts w:ascii="Times New Roman" w:eastAsia="Times New Roman" w:hAnsi="Times New Roman" w:cs="Times New Roman"/>
      <w:b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90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067C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E155E8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E155E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E155E8"/>
    <w:pPr>
      <w:widowControl w:val="0"/>
      <w:autoSpaceDE w:val="0"/>
      <w:autoSpaceDN w:val="0"/>
      <w:adjustRightInd w:val="0"/>
      <w:spacing w:after="0" w:line="206" w:lineRule="exact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E155E8"/>
    <w:rPr>
      <w:rFonts w:ascii="Times New Roman" w:hAnsi="Times New Roman" w:cs="Times New Roman"/>
      <w:sz w:val="16"/>
      <w:szCs w:val="16"/>
    </w:rPr>
  </w:style>
  <w:style w:type="character" w:customStyle="1" w:styleId="FontStyle15">
    <w:name w:val="Font Style15"/>
    <w:basedOn w:val="a0"/>
    <w:uiPriority w:val="99"/>
    <w:rsid w:val="00E155E8"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D23FE-F8E8-4D0C-A3A3-24879B05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Долаана</dc:creator>
  <cp:lastModifiedBy>СотпаКК</cp:lastModifiedBy>
  <cp:revision>4</cp:revision>
  <cp:lastPrinted>2016-09-13T04:40:00Z</cp:lastPrinted>
  <dcterms:created xsi:type="dcterms:W3CDTF">2022-01-27T09:29:00Z</dcterms:created>
  <dcterms:modified xsi:type="dcterms:W3CDTF">2022-01-27T10:40:00Z</dcterms:modified>
</cp:coreProperties>
</file>